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88" w:rsidRDefault="00BB2788" w:rsidP="00BB2788">
      <w:pPr>
        <w:spacing w:after="0" w:line="360" w:lineRule="auto"/>
        <w:ind w:firstLine="708"/>
        <w:jc w:val="center"/>
        <w:rPr>
          <w:b/>
          <w:szCs w:val="28"/>
        </w:rPr>
      </w:pPr>
      <w:r w:rsidRPr="00BB2788">
        <w:rPr>
          <w:b/>
          <w:szCs w:val="28"/>
        </w:rPr>
        <w:t>Голосование</w:t>
      </w:r>
      <w:r w:rsidR="003011C2">
        <w:rPr>
          <w:b/>
          <w:szCs w:val="28"/>
        </w:rPr>
        <w:t xml:space="preserve"> (досрочное)</w:t>
      </w:r>
    </w:p>
    <w:p w:rsidR="00BB2788" w:rsidRDefault="00BB2788" w:rsidP="00BB2788">
      <w:pPr>
        <w:spacing w:after="0" w:line="360" w:lineRule="auto"/>
        <w:ind w:firstLine="708"/>
        <w:jc w:val="center"/>
        <w:rPr>
          <w:b/>
          <w:szCs w:val="28"/>
        </w:rPr>
      </w:pPr>
      <w:r w:rsidRPr="00BB2788">
        <w:rPr>
          <w:b/>
          <w:szCs w:val="28"/>
        </w:rPr>
        <w:t>до дня голосования в помещении участковой комиссии</w:t>
      </w:r>
      <w:r>
        <w:rPr>
          <w:b/>
          <w:szCs w:val="28"/>
        </w:rPr>
        <w:t xml:space="preserve"> </w:t>
      </w:r>
    </w:p>
    <w:p w:rsidR="00BB2788" w:rsidRPr="00BB2788" w:rsidRDefault="00BB2788" w:rsidP="00BB2788">
      <w:pPr>
        <w:spacing w:after="0" w:line="36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(с 25 по 30 июня 2020)</w:t>
      </w:r>
    </w:p>
    <w:p w:rsidR="00BB2788" w:rsidRDefault="00BB2788" w:rsidP="003D6CDC">
      <w:pPr>
        <w:spacing w:after="0" w:line="360" w:lineRule="auto"/>
        <w:ind w:firstLine="708"/>
        <w:rPr>
          <w:szCs w:val="28"/>
        </w:rPr>
      </w:pPr>
    </w:p>
    <w:p w:rsidR="003D6CDC" w:rsidRPr="00695673" w:rsidRDefault="003D6CDC" w:rsidP="003D6CDC">
      <w:pPr>
        <w:spacing w:after="0" w:line="360" w:lineRule="auto"/>
        <w:ind w:firstLine="708"/>
        <w:rPr>
          <w:szCs w:val="28"/>
        </w:rPr>
      </w:pPr>
      <w:r w:rsidRPr="00695673">
        <w:rPr>
          <w:szCs w:val="28"/>
        </w:rPr>
        <w:t xml:space="preserve">Участнику голосования должна быть предоставлена возможность проголосовать до дня голосования в помещении участковой комиссии в период с 25 по 30 июня 2020 года. </w:t>
      </w:r>
    </w:p>
    <w:p w:rsidR="003D6CDC" w:rsidRPr="00BB2788" w:rsidRDefault="003D6CDC" w:rsidP="003D6CDC">
      <w:pPr>
        <w:spacing w:after="0" w:line="360" w:lineRule="auto"/>
        <w:ind w:firstLine="709"/>
        <w:rPr>
          <w:b/>
          <w:szCs w:val="28"/>
        </w:rPr>
      </w:pPr>
      <w:r w:rsidRPr="00C62C08">
        <w:rPr>
          <w:szCs w:val="28"/>
        </w:rPr>
        <w:t xml:space="preserve">Участник голосования расписывается в получении выдаваемого ему бюллетеня для голосования в списке участников голосования. В указанном </w:t>
      </w:r>
      <w:proofErr w:type="gramStart"/>
      <w:r w:rsidRPr="00C62C08">
        <w:rPr>
          <w:szCs w:val="28"/>
        </w:rPr>
        <w:t>списке</w:t>
      </w:r>
      <w:proofErr w:type="gramEnd"/>
      <w:r w:rsidRPr="00C62C08">
        <w:rPr>
          <w:szCs w:val="28"/>
        </w:rPr>
        <w:t xml:space="preserve"> член участковой комиссии </w:t>
      </w:r>
      <w:r w:rsidRPr="00BB2788">
        <w:rPr>
          <w:b/>
          <w:szCs w:val="28"/>
        </w:rPr>
        <w:t>делает отметку о том, что участник голосования проголосовал в помещении для голосования до дня голосования, указывает дату и время голосования.</w:t>
      </w:r>
    </w:p>
    <w:p w:rsidR="00BB2788" w:rsidRPr="00BB2788" w:rsidRDefault="003D6CDC" w:rsidP="003D6CDC">
      <w:pPr>
        <w:spacing w:after="0" w:line="360" w:lineRule="auto"/>
        <w:ind w:firstLine="709"/>
        <w:rPr>
          <w:b/>
          <w:szCs w:val="28"/>
        </w:rPr>
      </w:pPr>
      <w:r w:rsidRPr="00AF5E8A">
        <w:rPr>
          <w:szCs w:val="28"/>
        </w:rPr>
        <w:t xml:space="preserve">При проведении голосования </w:t>
      </w:r>
      <w:r w:rsidR="00BB2788" w:rsidRPr="00695673">
        <w:rPr>
          <w:szCs w:val="28"/>
        </w:rPr>
        <w:t xml:space="preserve">до дня голосования в помещении участковой комиссии </w:t>
      </w:r>
      <w:r w:rsidR="00BB2788">
        <w:rPr>
          <w:szCs w:val="28"/>
        </w:rPr>
        <w:t xml:space="preserve">могут использоваться </w:t>
      </w:r>
      <w:r w:rsidR="00BB2788" w:rsidRPr="00BB2788">
        <w:rPr>
          <w:b/>
          <w:szCs w:val="28"/>
        </w:rPr>
        <w:t xml:space="preserve">как переносные, так и стационарные ящики. </w:t>
      </w:r>
    </w:p>
    <w:p w:rsidR="00BB2788" w:rsidRDefault="003D6CDC" w:rsidP="003D6CDC">
      <w:pPr>
        <w:spacing w:after="0" w:line="360" w:lineRule="auto"/>
        <w:rPr>
          <w:szCs w:val="28"/>
        </w:rPr>
      </w:pPr>
      <w:r>
        <w:rPr>
          <w:szCs w:val="28"/>
        </w:rPr>
        <w:t>П</w:t>
      </w:r>
      <w:r w:rsidRPr="00695673">
        <w:rPr>
          <w:szCs w:val="28"/>
        </w:rPr>
        <w:t xml:space="preserve">о решению </w:t>
      </w:r>
      <w:proofErr w:type="gramStart"/>
      <w:r w:rsidR="00BB2788">
        <w:rPr>
          <w:szCs w:val="28"/>
        </w:rPr>
        <w:t>территориальной</w:t>
      </w:r>
      <w:proofErr w:type="gramEnd"/>
      <w:r w:rsidR="00BB2788">
        <w:rPr>
          <w:szCs w:val="28"/>
        </w:rPr>
        <w:t xml:space="preserve"> избирательной комиссии </w:t>
      </w:r>
      <w:r w:rsidRPr="00695673">
        <w:rPr>
          <w:szCs w:val="28"/>
        </w:rPr>
        <w:t xml:space="preserve">могут использоваться сейф-пакеты. </w:t>
      </w:r>
      <w:proofErr w:type="gramStart"/>
      <w:r w:rsidRPr="00695673">
        <w:rPr>
          <w:szCs w:val="28"/>
        </w:rPr>
        <w:t xml:space="preserve">В случае их использования бюллетени для голосования из переносного </w:t>
      </w:r>
      <w:r>
        <w:rPr>
          <w:szCs w:val="28"/>
        </w:rPr>
        <w:t>(</w:t>
      </w:r>
      <w:r w:rsidRPr="00695673">
        <w:rPr>
          <w:szCs w:val="28"/>
        </w:rPr>
        <w:t xml:space="preserve">стационарного) ящика для голосования по истечении времени голосования очередного дня до дня голосования помещаются в сейф-пакет, который опечатывается с использованием печатей (средств), исключающих возможность их снятия без повреждения, помещается в сейф участковой комиссии либо иное специально приспособленное для хранения документов место и не вскрывается до начала подсчета голосов участников голосования. </w:t>
      </w:r>
      <w:proofErr w:type="gramEnd"/>
    </w:p>
    <w:p w:rsidR="003D6CDC" w:rsidRPr="00695673" w:rsidRDefault="003D6CDC" w:rsidP="003D6CDC">
      <w:pPr>
        <w:spacing w:after="0" w:line="360" w:lineRule="auto"/>
        <w:rPr>
          <w:szCs w:val="28"/>
        </w:rPr>
      </w:pPr>
      <w:r w:rsidRPr="00695673">
        <w:rPr>
          <w:szCs w:val="28"/>
        </w:rPr>
        <w:t xml:space="preserve">В </w:t>
      </w:r>
      <w:proofErr w:type="gramStart"/>
      <w:r w:rsidRPr="00695673">
        <w:rPr>
          <w:szCs w:val="28"/>
        </w:rPr>
        <w:t>случае</w:t>
      </w:r>
      <w:proofErr w:type="gramEnd"/>
      <w:r w:rsidRPr="00695673">
        <w:rPr>
          <w:szCs w:val="28"/>
        </w:rPr>
        <w:t xml:space="preserve"> использования сейф-пакета </w:t>
      </w:r>
      <w:r w:rsidRPr="003011C2">
        <w:rPr>
          <w:b/>
          <w:szCs w:val="28"/>
        </w:rPr>
        <w:t>акт составляется в отношении каждого сейф-пакета</w:t>
      </w:r>
      <w:r w:rsidRPr="00695673">
        <w:rPr>
          <w:szCs w:val="28"/>
        </w:rPr>
        <w:t xml:space="preserve"> и хранится у председателя, заместителя председателя или секретаря участковой комиссии.</w:t>
      </w:r>
    </w:p>
    <w:p w:rsidR="00B023D3" w:rsidRDefault="00B023D3">
      <w:bookmarkStart w:id="0" w:name="_GoBack"/>
      <w:bookmarkEnd w:id="0"/>
    </w:p>
    <w:sectPr w:rsidR="00B0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DC"/>
    <w:rsid w:val="003011C2"/>
    <w:rsid w:val="003D6CDC"/>
    <w:rsid w:val="00B023D3"/>
    <w:rsid w:val="00B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DC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DC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4</cp:revision>
  <dcterms:created xsi:type="dcterms:W3CDTF">2020-06-21T03:07:00Z</dcterms:created>
  <dcterms:modified xsi:type="dcterms:W3CDTF">2020-06-21T07:07:00Z</dcterms:modified>
</cp:coreProperties>
</file>